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-245745</wp:posOffset>
                </wp:positionV>
                <wp:extent cx="144018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401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　出欠票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9.350000000000001pt;mso-position-vertical-relative:text;mso-position-horizontal-relative:text;position:absolute;height:19.5pt;width:113.4pt;margin-left:0.4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　出欠票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ＭＳ 明朝" w:hAnsi="ＭＳ 明朝"/>
          <w:spacing w:val="2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静岡県文化財等救済ネットワーク会議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表記について、以下のとおり回答します。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団体名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担当者氏名　　　　　　　　　　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44"/>
        </w:rPr>
      </w:pPr>
      <w:r>
        <w:rPr>
          <w:rFonts w:hint="eastAsia" w:ascii="ＭＳ Ｐゴシック" w:hAnsi="ＭＳ Ｐゴシック" w:eastAsia="ＭＳ Ｐゴシック"/>
          <w:sz w:val="44"/>
        </w:rPr>
        <w:t>出席　　　　　　欠席</w:t>
      </w: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（どちらかに○をつけてください）</w:t>
      </w:r>
    </w:p>
    <w:p>
      <w:pPr>
        <w:pStyle w:val="0"/>
        <w:spacing w:before="293" w:beforeLines="100" w:beforeAutospacing="0"/>
        <w:jc w:val="left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40"/>
        </w:rPr>
        <w:t>　出席者</w:t>
      </w:r>
    </w:p>
    <w:tbl>
      <w:tblPr>
        <w:tblStyle w:val="11"/>
        <w:tblW w:w="936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969"/>
        <w:gridCol w:w="3131"/>
        <w:gridCol w:w="2268"/>
      </w:tblGrid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参加者所属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参加者役職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参加者氏名</w:t>
            </w: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3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8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4"/>
      <w:positio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paragraph" w:styleId="16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kern w:val="2"/>
      <w:positio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0</Words>
  <Characters>135</Characters>
  <Application>JUST Note</Application>
  <Lines>36</Lines>
  <Paragraphs>13</Paragraphs>
  <Company>静岡県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江川文庫西蔵文書記録等調査計画書（平成22年度第１回）</dc:title>
  <dc:creator>sdouser</dc:creator>
  <cp:lastModifiedBy>Administrator</cp:lastModifiedBy>
  <cp:lastPrinted>2017-07-19T01:56:00Z</cp:lastPrinted>
  <dcterms:created xsi:type="dcterms:W3CDTF">2015-11-09T01:46:00Z</dcterms:created>
  <dcterms:modified xsi:type="dcterms:W3CDTF">2019-02-25T08:42:13Z</dcterms:modified>
  <cp:revision>26</cp:revision>
</cp:coreProperties>
</file>